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925" w:rsidRPr="00294D76" w:rsidRDefault="00200106" w:rsidP="00294D76">
      <w:pPr>
        <w:snapToGrid w:val="0"/>
        <w:jc w:val="center"/>
        <w:rPr>
          <w:b/>
          <w:sz w:val="22"/>
        </w:rPr>
      </w:pPr>
      <w:r>
        <w:rPr>
          <w:rFonts w:hint="eastAsia"/>
          <w:b/>
          <w:sz w:val="36"/>
        </w:rPr>
        <w:t>【</w:t>
      </w:r>
      <w:r w:rsidR="00A05925" w:rsidRPr="00294D76">
        <w:rPr>
          <w:rFonts w:hint="eastAsia"/>
          <w:b/>
          <w:sz w:val="36"/>
        </w:rPr>
        <w:t>新生児聴覚検査実施のお願い】</w:t>
      </w:r>
    </w:p>
    <w:p w:rsidR="00A05925" w:rsidRPr="00AD7E4D" w:rsidRDefault="00A05925" w:rsidP="00294D76">
      <w:pPr>
        <w:snapToGrid w:val="0"/>
        <w:jc w:val="center"/>
        <w:rPr>
          <w:b/>
        </w:rPr>
      </w:pPr>
      <w:r w:rsidRPr="00294D76">
        <w:rPr>
          <w:rFonts w:hint="eastAsia"/>
          <w:b/>
          <w:sz w:val="32"/>
        </w:rPr>
        <w:t>（医療機関ご担当者様へ）</w:t>
      </w:r>
    </w:p>
    <w:p w:rsidR="00A05925" w:rsidRDefault="00A05925" w:rsidP="00A05925">
      <w:r>
        <w:tab/>
      </w:r>
      <w:r>
        <w:tab/>
      </w:r>
      <w:r>
        <w:tab/>
      </w:r>
      <w:r>
        <w:tab/>
      </w:r>
      <w:r>
        <w:tab/>
      </w:r>
      <w:r>
        <w:tab/>
      </w:r>
      <w:r>
        <w:tab/>
      </w:r>
      <w:r>
        <w:tab/>
      </w:r>
    </w:p>
    <w:p w:rsidR="00A05925" w:rsidRPr="00294D76" w:rsidRDefault="00A05925" w:rsidP="00294D76">
      <w:pPr>
        <w:snapToGrid w:val="0"/>
        <w:rPr>
          <w:sz w:val="22"/>
        </w:rPr>
      </w:pPr>
      <w:r>
        <w:rPr>
          <w:rFonts w:hint="eastAsia"/>
        </w:rPr>
        <w:t xml:space="preserve">　</w:t>
      </w:r>
      <w:r w:rsidRPr="00294D76">
        <w:rPr>
          <w:rFonts w:hint="eastAsia"/>
          <w:sz w:val="22"/>
        </w:rPr>
        <w:t>平素より、母子保健事業にご理</w:t>
      </w:r>
      <w:r w:rsidR="00200106">
        <w:rPr>
          <w:rFonts w:hint="eastAsia"/>
          <w:sz w:val="22"/>
        </w:rPr>
        <w:t>解、ご協力をいただきありがとうございます。飯塚市</w:t>
      </w:r>
      <w:r w:rsidRPr="00294D76">
        <w:rPr>
          <w:rFonts w:hint="eastAsia"/>
          <w:sz w:val="22"/>
        </w:rPr>
        <w:t>では、令和７年４月１日より「新生児聴覚検査費助成事業」を実施いたします。指定医療機関以外（業務委託契約を締結していない医療機関）で新生児聴覚検査を受けられた場合には、償還払いにて対応させていただきます。新生児聴覚検査の内容は次のとおりです。お手数ですが、ご協力をお願いいたしま</w:t>
      </w:r>
      <w:r w:rsidR="009344BB" w:rsidRPr="00294D76">
        <w:rPr>
          <w:rFonts w:hint="eastAsia"/>
          <w:sz w:val="22"/>
        </w:rPr>
        <w:t>す。</w:t>
      </w:r>
    </w:p>
    <w:p w:rsidR="00A05925" w:rsidRPr="00294D76" w:rsidRDefault="00A05925" w:rsidP="00294D76">
      <w:pPr>
        <w:snapToGrid w:val="0"/>
        <w:rPr>
          <w:sz w:val="22"/>
        </w:rPr>
      </w:pPr>
    </w:p>
    <w:p w:rsidR="00A05925" w:rsidRDefault="00A05925" w:rsidP="00294D76">
      <w:pPr>
        <w:snapToGrid w:val="0"/>
        <w:rPr>
          <w:b/>
          <w:sz w:val="24"/>
        </w:rPr>
      </w:pPr>
      <w:r w:rsidRPr="00A170A5">
        <w:rPr>
          <w:rFonts w:hint="eastAsia"/>
          <w:b/>
          <w:sz w:val="24"/>
        </w:rPr>
        <w:t>【対象者】</w:t>
      </w:r>
      <w:bookmarkStart w:id="0" w:name="_GoBack"/>
      <w:bookmarkEnd w:id="0"/>
    </w:p>
    <w:p w:rsidR="0016479E" w:rsidRPr="0016479E" w:rsidRDefault="0016479E" w:rsidP="00294D76">
      <w:pPr>
        <w:snapToGrid w:val="0"/>
        <w:rPr>
          <w:sz w:val="22"/>
        </w:rPr>
      </w:pPr>
      <w:r>
        <w:rPr>
          <w:rFonts w:hint="eastAsia"/>
          <w:sz w:val="22"/>
        </w:rPr>
        <w:t>次の①～③を満たす</w:t>
      </w:r>
      <w:r w:rsidR="00C44D57">
        <w:rPr>
          <w:rFonts w:hint="eastAsia"/>
          <w:sz w:val="22"/>
        </w:rPr>
        <w:t>方</w:t>
      </w:r>
    </w:p>
    <w:p w:rsidR="009344BB" w:rsidRPr="00BC7DF4" w:rsidRDefault="00A05925" w:rsidP="00BC7DF4">
      <w:pPr>
        <w:pStyle w:val="a7"/>
        <w:numPr>
          <w:ilvl w:val="0"/>
          <w:numId w:val="1"/>
        </w:numPr>
        <w:snapToGrid w:val="0"/>
        <w:ind w:leftChars="0"/>
        <w:rPr>
          <w:sz w:val="22"/>
        </w:rPr>
      </w:pPr>
      <w:r w:rsidRPr="00BC7DF4">
        <w:rPr>
          <w:rFonts w:hint="eastAsia"/>
          <w:sz w:val="22"/>
        </w:rPr>
        <w:t>令和７年４月１日以降に出生した新生児聴覚検査を受けた新生児の保護者</w:t>
      </w:r>
    </w:p>
    <w:p w:rsidR="009344BB" w:rsidRPr="00BC7DF4" w:rsidRDefault="00A05925" w:rsidP="00BC7DF4">
      <w:pPr>
        <w:pStyle w:val="a7"/>
        <w:numPr>
          <w:ilvl w:val="0"/>
          <w:numId w:val="1"/>
        </w:numPr>
        <w:snapToGrid w:val="0"/>
        <w:ind w:leftChars="0"/>
        <w:rPr>
          <w:sz w:val="22"/>
        </w:rPr>
      </w:pPr>
      <w:r w:rsidRPr="00BC7DF4">
        <w:rPr>
          <w:rFonts w:hint="eastAsia"/>
          <w:sz w:val="22"/>
        </w:rPr>
        <w:t>検査実施日に</w:t>
      </w:r>
      <w:r w:rsidR="00FF3EF0">
        <w:rPr>
          <w:rFonts w:hint="eastAsia"/>
          <w:sz w:val="22"/>
        </w:rPr>
        <w:t>飯塚市</w:t>
      </w:r>
      <w:r w:rsidRPr="00BC7DF4">
        <w:rPr>
          <w:rFonts w:hint="eastAsia"/>
          <w:sz w:val="22"/>
        </w:rPr>
        <w:t>に住民票がある新生児または</w:t>
      </w:r>
      <w:r w:rsidR="00672F67">
        <w:rPr>
          <w:rFonts w:hint="eastAsia"/>
          <w:sz w:val="22"/>
        </w:rPr>
        <w:t>新生児</w:t>
      </w:r>
      <w:r w:rsidRPr="00BC7DF4">
        <w:rPr>
          <w:rFonts w:hint="eastAsia"/>
          <w:sz w:val="22"/>
        </w:rPr>
        <w:t>の保護者</w:t>
      </w:r>
    </w:p>
    <w:p w:rsidR="00A05925" w:rsidRPr="00BC7DF4" w:rsidRDefault="00A05925" w:rsidP="00BC7DF4">
      <w:pPr>
        <w:pStyle w:val="a7"/>
        <w:numPr>
          <w:ilvl w:val="0"/>
          <w:numId w:val="1"/>
        </w:numPr>
        <w:snapToGrid w:val="0"/>
        <w:ind w:leftChars="0"/>
        <w:rPr>
          <w:sz w:val="22"/>
        </w:rPr>
      </w:pPr>
      <w:r w:rsidRPr="00BC7DF4">
        <w:rPr>
          <w:rFonts w:hint="eastAsia"/>
          <w:sz w:val="22"/>
        </w:rPr>
        <w:t>聴覚検査に関して、他市町村の助成を受けていない方</w:t>
      </w:r>
    </w:p>
    <w:p w:rsidR="00A05925" w:rsidRPr="00294D76" w:rsidRDefault="00A05925" w:rsidP="00294D76">
      <w:pPr>
        <w:snapToGrid w:val="0"/>
        <w:rPr>
          <w:sz w:val="22"/>
        </w:rPr>
      </w:pPr>
    </w:p>
    <w:p w:rsidR="00A05925" w:rsidRPr="00294D76" w:rsidRDefault="00A05925" w:rsidP="00294D76">
      <w:pPr>
        <w:snapToGrid w:val="0"/>
        <w:rPr>
          <w:b/>
          <w:sz w:val="22"/>
        </w:rPr>
      </w:pPr>
      <w:r w:rsidRPr="00A170A5">
        <w:rPr>
          <w:rFonts w:hint="eastAsia"/>
          <w:b/>
          <w:sz w:val="24"/>
        </w:rPr>
        <w:t>【実施回数】</w:t>
      </w:r>
    </w:p>
    <w:p w:rsidR="00A05925" w:rsidRPr="00294D76" w:rsidRDefault="00A05925" w:rsidP="00294D76">
      <w:pPr>
        <w:snapToGrid w:val="0"/>
        <w:rPr>
          <w:sz w:val="22"/>
        </w:rPr>
      </w:pPr>
      <w:r w:rsidRPr="00294D76">
        <w:rPr>
          <w:sz w:val="22"/>
        </w:rPr>
        <w:t>AABR検査（自動聴性脳幹反応検査）OAE検査（耳音響放射検査）のいずれか１回のみ</w:t>
      </w:r>
    </w:p>
    <w:p w:rsidR="00A05925" w:rsidRPr="00294D76" w:rsidRDefault="00A05925" w:rsidP="00294D76">
      <w:pPr>
        <w:snapToGrid w:val="0"/>
        <w:rPr>
          <w:sz w:val="22"/>
        </w:rPr>
      </w:pPr>
    </w:p>
    <w:p w:rsidR="00A05925" w:rsidRPr="00294D76" w:rsidRDefault="00A05925" w:rsidP="00294D76">
      <w:pPr>
        <w:snapToGrid w:val="0"/>
        <w:rPr>
          <w:sz w:val="22"/>
        </w:rPr>
      </w:pPr>
    </w:p>
    <w:p w:rsidR="00A05925" w:rsidRPr="00294D76" w:rsidRDefault="00A05925" w:rsidP="00294D76">
      <w:pPr>
        <w:snapToGrid w:val="0"/>
        <w:rPr>
          <w:b/>
          <w:sz w:val="22"/>
        </w:rPr>
      </w:pPr>
      <w:r w:rsidRPr="00A170A5">
        <w:rPr>
          <w:rFonts w:hint="eastAsia"/>
          <w:b/>
          <w:sz w:val="24"/>
        </w:rPr>
        <w:t>【費用】</w:t>
      </w:r>
    </w:p>
    <w:p w:rsidR="00A05925" w:rsidRPr="00294D76" w:rsidRDefault="00A05925" w:rsidP="00294D76">
      <w:pPr>
        <w:snapToGrid w:val="0"/>
        <w:rPr>
          <w:sz w:val="22"/>
        </w:rPr>
      </w:pPr>
      <w:r w:rsidRPr="00294D76">
        <w:rPr>
          <w:sz w:val="22"/>
        </w:rPr>
        <w:t>医療機関が定める健診費用を全額自己負担していただきます。</w:t>
      </w:r>
    </w:p>
    <w:p w:rsidR="00A05925" w:rsidRPr="00294D76" w:rsidRDefault="00A05925" w:rsidP="00294D76">
      <w:pPr>
        <w:snapToGrid w:val="0"/>
        <w:rPr>
          <w:sz w:val="22"/>
        </w:rPr>
      </w:pPr>
      <w:r w:rsidRPr="00294D76">
        <w:rPr>
          <w:rFonts w:hint="eastAsia"/>
          <w:sz w:val="22"/>
        </w:rPr>
        <w:t>後日、申請に基づき、一回上限</w:t>
      </w:r>
      <w:r w:rsidRPr="00294D76">
        <w:rPr>
          <w:sz w:val="22"/>
        </w:rPr>
        <w:t>5,000円(OAE検査の場合は3,000円)まで助成する償還払い対応です。</w:t>
      </w:r>
    </w:p>
    <w:p w:rsidR="00A05925" w:rsidRPr="00294D76" w:rsidRDefault="00A05925" w:rsidP="00294D76">
      <w:pPr>
        <w:snapToGrid w:val="0"/>
        <w:rPr>
          <w:sz w:val="22"/>
        </w:rPr>
      </w:pPr>
      <w:r w:rsidRPr="00294D76">
        <w:rPr>
          <w:rFonts w:hint="eastAsia"/>
          <w:sz w:val="22"/>
        </w:rPr>
        <w:t>生後</w:t>
      </w:r>
      <w:r w:rsidRPr="00294D76">
        <w:rPr>
          <w:sz w:val="22"/>
        </w:rPr>
        <w:t>28日までに受けた初回検査が償還払いの対象となります。ただし、長期入院その他</w:t>
      </w:r>
      <w:r w:rsidR="00294D76" w:rsidRPr="00294D76">
        <w:rPr>
          <w:rFonts w:hint="eastAsia"/>
          <w:sz w:val="22"/>
        </w:rPr>
        <w:t>や</w:t>
      </w:r>
      <w:r w:rsidRPr="00294D76">
        <w:rPr>
          <w:rFonts w:hint="eastAsia"/>
          <w:sz w:val="22"/>
        </w:rPr>
        <w:t>やむを得ない事情により、生後</w:t>
      </w:r>
      <w:r w:rsidRPr="00294D76">
        <w:rPr>
          <w:sz w:val="22"/>
        </w:rPr>
        <w:t>28日未満に検査ができなかったときは、生後90日以内</w:t>
      </w:r>
      <w:r w:rsidR="00807B78">
        <w:rPr>
          <w:rFonts w:hint="eastAsia"/>
          <w:sz w:val="22"/>
        </w:rPr>
        <w:t>が対象となります</w:t>
      </w:r>
      <w:r w:rsidRPr="00294D76">
        <w:rPr>
          <w:rFonts w:hint="eastAsia"/>
          <w:sz w:val="22"/>
        </w:rPr>
        <w:t>。</w:t>
      </w:r>
    </w:p>
    <w:p w:rsidR="00294D76" w:rsidRDefault="00A05925" w:rsidP="00294D76">
      <w:pPr>
        <w:snapToGrid w:val="0"/>
        <w:rPr>
          <w:sz w:val="22"/>
        </w:rPr>
      </w:pPr>
      <w:r w:rsidRPr="00294D76">
        <w:rPr>
          <w:rFonts w:hint="eastAsia"/>
          <w:sz w:val="22"/>
        </w:rPr>
        <w:t>※確認検査は償還払いの対象にはなりません。</w:t>
      </w:r>
    </w:p>
    <w:p w:rsidR="00F112D0" w:rsidRPr="00294D76" w:rsidRDefault="00F112D0" w:rsidP="00294D76">
      <w:pPr>
        <w:snapToGrid w:val="0"/>
        <w:rPr>
          <w:sz w:val="22"/>
        </w:rPr>
      </w:pPr>
    </w:p>
    <w:p w:rsidR="00A05925" w:rsidRPr="00294D76" w:rsidRDefault="00A05925" w:rsidP="00294D76">
      <w:pPr>
        <w:snapToGrid w:val="0"/>
        <w:rPr>
          <w:b/>
          <w:sz w:val="22"/>
        </w:rPr>
      </w:pPr>
      <w:r w:rsidRPr="00A170A5">
        <w:rPr>
          <w:rFonts w:hint="eastAsia"/>
          <w:b/>
          <w:sz w:val="24"/>
        </w:rPr>
        <w:t>【検査の流れ】</w:t>
      </w:r>
    </w:p>
    <w:p w:rsidR="00A05925" w:rsidRDefault="00A05925" w:rsidP="007C7684">
      <w:pPr>
        <w:pStyle w:val="a7"/>
        <w:numPr>
          <w:ilvl w:val="0"/>
          <w:numId w:val="2"/>
        </w:numPr>
        <w:snapToGrid w:val="0"/>
        <w:ind w:leftChars="0"/>
        <w:rPr>
          <w:sz w:val="22"/>
        </w:rPr>
      </w:pPr>
      <w:r w:rsidRPr="007C7684">
        <w:rPr>
          <w:rFonts w:hint="eastAsia"/>
          <w:sz w:val="22"/>
        </w:rPr>
        <w:t>持参される新生児聴覚検査受検券をご確認ください。</w:t>
      </w:r>
    </w:p>
    <w:p w:rsidR="007C7684" w:rsidRPr="007C7684" w:rsidRDefault="007C7684" w:rsidP="007C7684">
      <w:pPr>
        <w:snapToGrid w:val="0"/>
        <w:rPr>
          <w:sz w:val="22"/>
        </w:rPr>
      </w:pPr>
      <w:r>
        <w:rPr>
          <w:rFonts w:hint="eastAsia"/>
          <w:sz w:val="22"/>
        </w:rPr>
        <w:t>＊令和７年3月31日までに母子手帳の交付を</w:t>
      </w:r>
      <w:r w:rsidR="00200106">
        <w:rPr>
          <w:rFonts w:hint="eastAsia"/>
          <w:sz w:val="22"/>
        </w:rPr>
        <w:t>受けた方は受診券がありませんので、住所</w:t>
      </w:r>
      <w:r>
        <w:rPr>
          <w:rFonts w:hint="eastAsia"/>
          <w:sz w:val="22"/>
        </w:rPr>
        <w:t>をご確認の上、検査の実施をお願いします。</w:t>
      </w:r>
    </w:p>
    <w:p w:rsidR="00A05925" w:rsidRPr="00294D76" w:rsidRDefault="00A05925" w:rsidP="00294D76">
      <w:pPr>
        <w:snapToGrid w:val="0"/>
        <w:rPr>
          <w:sz w:val="22"/>
        </w:rPr>
      </w:pPr>
      <w:r w:rsidRPr="00294D76">
        <w:rPr>
          <w:rFonts w:hint="eastAsia"/>
          <w:sz w:val="22"/>
        </w:rPr>
        <w:t>②検査を実施し、母子健康手帳</w:t>
      </w:r>
      <w:r w:rsidRPr="00294D76">
        <w:rPr>
          <w:sz w:val="22"/>
        </w:rPr>
        <w:t>P18 『検査の記録』に検査結果を記載してください。</w:t>
      </w:r>
    </w:p>
    <w:p w:rsidR="00A05925" w:rsidRPr="00294D76" w:rsidRDefault="00A05925" w:rsidP="00294D76">
      <w:pPr>
        <w:snapToGrid w:val="0"/>
        <w:rPr>
          <w:sz w:val="22"/>
        </w:rPr>
      </w:pPr>
      <w:r w:rsidRPr="00294D76">
        <w:rPr>
          <w:rFonts w:hint="eastAsia"/>
          <w:sz w:val="22"/>
        </w:rPr>
        <w:t>③検査費用を支払われたら、領収書・明細書</w:t>
      </w:r>
      <w:r w:rsidR="00807B78">
        <w:rPr>
          <w:rFonts w:hint="eastAsia"/>
          <w:sz w:val="22"/>
        </w:rPr>
        <w:t>を</w:t>
      </w:r>
      <w:r w:rsidRPr="00294D76">
        <w:rPr>
          <w:rFonts w:hint="eastAsia"/>
          <w:sz w:val="22"/>
        </w:rPr>
        <w:t>お渡しください。</w:t>
      </w:r>
    </w:p>
    <w:p w:rsidR="00A05925" w:rsidRPr="00294D76" w:rsidRDefault="00A05925" w:rsidP="00294D76">
      <w:pPr>
        <w:snapToGrid w:val="0"/>
        <w:rPr>
          <w:sz w:val="22"/>
        </w:rPr>
      </w:pPr>
    </w:p>
    <w:p w:rsidR="00A05925" w:rsidRPr="00294D76" w:rsidRDefault="00A05925" w:rsidP="00294D76">
      <w:pPr>
        <w:snapToGrid w:val="0"/>
        <w:rPr>
          <w:b/>
          <w:sz w:val="22"/>
        </w:rPr>
      </w:pPr>
      <w:r w:rsidRPr="00A170A5">
        <w:rPr>
          <w:rFonts w:hint="eastAsia"/>
          <w:b/>
          <w:sz w:val="24"/>
        </w:rPr>
        <w:t>【報告】</w:t>
      </w:r>
    </w:p>
    <w:p w:rsidR="000B1183" w:rsidRPr="00294D76" w:rsidRDefault="00A05925" w:rsidP="00294D76">
      <w:pPr>
        <w:snapToGrid w:val="0"/>
        <w:rPr>
          <w:sz w:val="22"/>
        </w:rPr>
      </w:pPr>
      <w:r w:rsidRPr="00294D76">
        <w:rPr>
          <w:rFonts w:hint="eastAsia"/>
          <w:sz w:val="22"/>
        </w:rPr>
        <w:t>確認検査で「リファー」となり保護者から同意をいただいた場合のみ福岡県乳幼児聴覚支援センターへ連絡してください。</w:t>
      </w:r>
    </w:p>
    <w:sectPr w:rsidR="000B1183" w:rsidRPr="00294D76" w:rsidSect="00AD7E4D">
      <w:pgSz w:w="11906" w:h="16838"/>
      <w:pgMar w:top="737"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2D0" w:rsidRDefault="00F112D0" w:rsidP="00F112D0">
      <w:r>
        <w:separator/>
      </w:r>
    </w:p>
  </w:endnote>
  <w:endnote w:type="continuationSeparator" w:id="0">
    <w:p w:rsidR="00F112D0" w:rsidRDefault="00F112D0" w:rsidP="00F1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2D0" w:rsidRDefault="00F112D0" w:rsidP="00F112D0">
      <w:r>
        <w:separator/>
      </w:r>
    </w:p>
  </w:footnote>
  <w:footnote w:type="continuationSeparator" w:id="0">
    <w:p w:rsidR="00F112D0" w:rsidRDefault="00F112D0" w:rsidP="00F11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377D8"/>
    <w:multiLevelType w:val="hybridMultilevel"/>
    <w:tmpl w:val="FF0C1E4A"/>
    <w:lvl w:ilvl="0" w:tplc="5C129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F1146C"/>
    <w:multiLevelType w:val="hybridMultilevel"/>
    <w:tmpl w:val="745425A6"/>
    <w:lvl w:ilvl="0" w:tplc="9ED6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25"/>
    <w:rsid w:val="000B1183"/>
    <w:rsid w:val="0016479E"/>
    <w:rsid w:val="00200106"/>
    <w:rsid w:val="00294D76"/>
    <w:rsid w:val="00672F67"/>
    <w:rsid w:val="007514A8"/>
    <w:rsid w:val="007C7684"/>
    <w:rsid w:val="00807B78"/>
    <w:rsid w:val="0092112E"/>
    <w:rsid w:val="009344BB"/>
    <w:rsid w:val="00A05925"/>
    <w:rsid w:val="00A170A5"/>
    <w:rsid w:val="00A515C4"/>
    <w:rsid w:val="00AD7E4D"/>
    <w:rsid w:val="00BC7DF4"/>
    <w:rsid w:val="00C44D57"/>
    <w:rsid w:val="00CA637A"/>
    <w:rsid w:val="00F03EAA"/>
    <w:rsid w:val="00F112D0"/>
    <w:rsid w:val="00FF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4C90D8"/>
  <w15:chartTrackingRefBased/>
  <w15:docId w15:val="{6480DB55-549A-4EDE-BE28-099AA701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2D0"/>
    <w:pPr>
      <w:tabs>
        <w:tab w:val="center" w:pos="4252"/>
        <w:tab w:val="right" w:pos="8504"/>
      </w:tabs>
      <w:snapToGrid w:val="0"/>
    </w:pPr>
  </w:style>
  <w:style w:type="character" w:customStyle="1" w:styleId="a4">
    <w:name w:val="ヘッダー (文字)"/>
    <w:basedOn w:val="a0"/>
    <w:link w:val="a3"/>
    <w:uiPriority w:val="99"/>
    <w:rsid w:val="00F112D0"/>
  </w:style>
  <w:style w:type="paragraph" w:styleId="a5">
    <w:name w:val="footer"/>
    <w:basedOn w:val="a"/>
    <w:link w:val="a6"/>
    <w:uiPriority w:val="99"/>
    <w:unhideWhenUsed/>
    <w:rsid w:val="00F112D0"/>
    <w:pPr>
      <w:tabs>
        <w:tab w:val="center" w:pos="4252"/>
        <w:tab w:val="right" w:pos="8504"/>
      </w:tabs>
      <w:snapToGrid w:val="0"/>
    </w:pPr>
  </w:style>
  <w:style w:type="character" w:customStyle="1" w:styleId="a6">
    <w:name w:val="フッター (文字)"/>
    <w:basedOn w:val="a0"/>
    <w:link w:val="a5"/>
    <w:uiPriority w:val="99"/>
    <w:rsid w:val="00F112D0"/>
  </w:style>
  <w:style w:type="paragraph" w:styleId="a7">
    <w:name w:val="List Paragraph"/>
    <w:basedOn w:val="a"/>
    <w:uiPriority w:val="34"/>
    <w:qFormat/>
    <w:rsid w:val="00C44D57"/>
    <w:pPr>
      <w:ind w:leftChars="400" w:left="840"/>
    </w:pPr>
  </w:style>
  <w:style w:type="paragraph" w:styleId="a8">
    <w:name w:val="Balloon Text"/>
    <w:basedOn w:val="a"/>
    <w:link w:val="a9"/>
    <w:uiPriority w:val="99"/>
    <w:semiHidden/>
    <w:unhideWhenUsed/>
    <w:rsid w:val="00FF3E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3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0488</dc:creator>
  <cp:keywords/>
  <dc:description/>
  <cp:lastModifiedBy>Administrator</cp:lastModifiedBy>
  <cp:revision>13</cp:revision>
  <cp:lastPrinted>2025-03-27T05:04:00Z</cp:lastPrinted>
  <dcterms:created xsi:type="dcterms:W3CDTF">2025-02-17T01:13:00Z</dcterms:created>
  <dcterms:modified xsi:type="dcterms:W3CDTF">2025-03-27T05:24:00Z</dcterms:modified>
</cp:coreProperties>
</file>